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85E" w:rsidRDefault="0092785E" w:rsidP="000013F7">
      <w:pPr>
        <w:pStyle w:val="NormaleWeb"/>
        <w:spacing w:after="0"/>
        <w:jc w:val="center"/>
      </w:pPr>
      <w:r>
        <w:rPr>
          <w:b/>
          <w:bCs/>
          <w:i/>
          <w:iCs/>
          <w:sz w:val="32"/>
          <w:szCs w:val="32"/>
        </w:rPr>
        <w:t>I benefici dell'offerta MITS e gli strumenti a sostegno dello studio</w:t>
      </w:r>
    </w:p>
    <w:p w:rsidR="0092785E" w:rsidRDefault="0092785E" w:rsidP="0092785E">
      <w:pPr>
        <w:pStyle w:val="NormaleWeb"/>
        <w:spacing w:after="0"/>
      </w:pPr>
    </w:p>
    <w:p w:rsidR="0092785E" w:rsidRPr="00E610B1" w:rsidRDefault="0092785E" w:rsidP="000013F7">
      <w:pPr>
        <w:pStyle w:val="NormaleWeb"/>
        <w:spacing w:after="0"/>
        <w:jc w:val="both"/>
        <w:rPr>
          <w:sz w:val="25"/>
          <w:szCs w:val="25"/>
        </w:rPr>
      </w:pPr>
      <w:r w:rsidRPr="00E610B1">
        <w:rPr>
          <w:sz w:val="25"/>
          <w:szCs w:val="25"/>
        </w:rPr>
        <w:t>In un periodo in cui l'innovazione è in rapida evoluzione e in un contesto in cui, con altrettanta rapidità per l’ingresso nel mondo del lavoro, sono richieste competenze tecniche e trasversali sempre più elevate, il MITS è impegnato nel rendere accessibile la frequenza dei propri corsi al maggior numero di giovani interessati alle discipline tecniche.</w:t>
      </w:r>
    </w:p>
    <w:p w:rsidR="0092785E" w:rsidRPr="00E610B1" w:rsidRDefault="0092785E" w:rsidP="000013F7">
      <w:pPr>
        <w:pStyle w:val="NormaleWeb"/>
        <w:spacing w:after="0"/>
        <w:jc w:val="both"/>
        <w:rPr>
          <w:sz w:val="25"/>
          <w:szCs w:val="25"/>
        </w:rPr>
      </w:pPr>
      <w:r w:rsidRPr="00E610B1">
        <w:rPr>
          <w:b/>
          <w:bCs/>
          <w:sz w:val="25"/>
          <w:szCs w:val="25"/>
        </w:rPr>
        <w:t>Dotazioni e sistemi di insegnamento.</w:t>
      </w:r>
      <w:r w:rsidRPr="00E610B1">
        <w:rPr>
          <w:sz w:val="25"/>
          <w:szCs w:val="25"/>
        </w:rPr>
        <w:t xml:space="preserve"> Innanzitutto la didattica dei corsi MITS si caratterizza per </w:t>
      </w:r>
      <w:r w:rsidR="000013F7" w:rsidRPr="00E610B1">
        <w:rPr>
          <w:sz w:val="25"/>
          <w:szCs w:val="25"/>
        </w:rPr>
        <w:t>un</w:t>
      </w:r>
      <w:r w:rsidRPr="00E610B1">
        <w:rPr>
          <w:sz w:val="25"/>
          <w:szCs w:val="25"/>
        </w:rPr>
        <w:t xml:space="preserve"> approccio operativo e laboratoriale: i corsisti ricevono come propria </w:t>
      </w:r>
      <w:r w:rsidRPr="00E610B1">
        <w:rPr>
          <w:b/>
          <w:bCs/>
          <w:sz w:val="25"/>
          <w:szCs w:val="25"/>
        </w:rPr>
        <w:t>dotazione didattica personale</w:t>
      </w:r>
      <w:r w:rsidRPr="00E610B1">
        <w:rPr>
          <w:sz w:val="25"/>
          <w:szCs w:val="25"/>
        </w:rPr>
        <w:t xml:space="preserve"> un kit di montaggio di una </w:t>
      </w:r>
      <w:r w:rsidRPr="00E610B1">
        <w:rPr>
          <w:b/>
          <w:bCs/>
          <w:sz w:val="25"/>
          <w:szCs w:val="25"/>
        </w:rPr>
        <w:t>stampante 3D</w:t>
      </w:r>
      <w:r w:rsidRPr="00E610B1">
        <w:rPr>
          <w:sz w:val="25"/>
          <w:szCs w:val="25"/>
        </w:rPr>
        <w:t xml:space="preserve"> </w:t>
      </w:r>
      <w:proofErr w:type="spellStart"/>
      <w:r w:rsidRPr="00E610B1">
        <w:rPr>
          <w:sz w:val="25"/>
          <w:szCs w:val="25"/>
        </w:rPr>
        <w:t>Prusa</w:t>
      </w:r>
      <w:proofErr w:type="spellEnd"/>
      <w:r w:rsidRPr="00E610B1">
        <w:rPr>
          <w:sz w:val="25"/>
          <w:szCs w:val="25"/>
        </w:rPr>
        <w:t xml:space="preserve"> o di un </w:t>
      </w:r>
      <w:r w:rsidRPr="00E610B1">
        <w:rPr>
          <w:b/>
          <w:bCs/>
          <w:sz w:val="25"/>
          <w:szCs w:val="25"/>
        </w:rPr>
        <w:t>robot</w:t>
      </w:r>
      <w:r w:rsidRPr="00E610B1">
        <w:rPr>
          <w:sz w:val="25"/>
          <w:szCs w:val="25"/>
        </w:rPr>
        <w:t xml:space="preserve">, per alcuni corsi un </w:t>
      </w:r>
      <w:r w:rsidRPr="00E610B1">
        <w:rPr>
          <w:b/>
          <w:bCs/>
          <w:sz w:val="25"/>
          <w:szCs w:val="25"/>
        </w:rPr>
        <w:t>PC dotato di software industriali</w:t>
      </w:r>
      <w:r w:rsidRPr="00E610B1">
        <w:rPr>
          <w:sz w:val="25"/>
          <w:szCs w:val="25"/>
        </w:rPr>
        <w:t xml:space="preserve"> in comodato gratuito. </w:t>
      </w:r>
    </w:p>
    <w:p w:rsidR="0092785E" w:rsidRPr="00E610B1" w:rsidRDefault="0092785E" w:rsidP="000013F7">
      <w:pPr>
        <w:pStyle w:val="NormaleWeb"/>
        <w:spacing w:after="0"/>
        <w:jc w:val="both"/>
        <w:rPr>
          <w:sz w:val="25"/>
          <w:szCs w:val="25"/>
        </w:rPr>
      </w:pPr>
      <w:r w:rsidRPr="00E610B1">
        <w:rPr>
          <w:sz w:val="25"/>
          <w:szCs w:val="25"/>
        </w:rPr>
        <w:t>Queste strumentazion</w:t>
      </w:r>
      <w:r w:rsidR="000013F7" w:rsidRPr="00E610B1">
        <w:rPr>
          <w:sz w:val="25"/>
          <w:szCs w:val="25"/>
        </w:rPr>
        <w:t>i</w:t>
      </w:r>
      <w:r w:rsidRPr="00E610B1">
        <w:rPr>
          <w:sz w:val="25"/>
          <w:szCs w:val="25"/>
        </w:rPr>
        <w:t xml:space="preserve"> si affiancano a un insegnamento non teorico ma operativo, basato sulla risoluzione di casi che consente di incrementare non solo le competenze tecniche, ma anche l’atteggiamento attivo, volto all’autoapprendimento. Le competenze trasversali </w:t>
      </w:r>
      <w:r w:rsidR="000013F7" w:rsidRPr="00E610B1">
        <w:rPr>
          <w:sz w:val="25"/>
          <w:szCs w:val="25"/>
        </w:rPr>
        <w:t xml:space="preserve">- </w:t>
      </w:r>
      <w:r w:rsidRPr="00E610B1">
        <w:rPr>
          <w:sz w:val="25"/>
          <w:szCs w:val="25"/>
        </w:rPr>
        <w:t>soft skill</w:t>
      </w:r>
      <w:r w:rsidR="000013F7" w:rsidRPr="00E610B1">
        <w:rPr>
          <w:sz w:val="25"/>
          <w:szCs w:val="25"/>
        </w:rPr>
        <w:t xml:space="preserve"> </w:t>
      </w:r>
      <w:r w:rsidRPr="00E610B1">
        <w:rPr>
          <w:sz w:val="25"/>
          <w:szCs w:val="25"/>
        </w:rPr>
        <w:t xml:space="preserve">- sono potenziate inoltre dall’applicazione in aula di metodologie interattive come il </w:t>
      </w:r>
      <w:r w:rsidRPr="00E610B1">
        <w:rPr>
          <w:b/>
          <w:bCs/>
          <w:sz w:val="25"/>
          <w:szCs w:val="25"/>
        </w:rPr>
        <w:t>Design Thinking Industriale</w:t>
      </w:r>
      <w:r w:rsidRPr="00E610B1">
        <w:rPr>
          <w:sz w:val="25"/>
          <w:szCs w:val="25"/>
        </w:rPr>
        <w:t>, finalizzato a dare competenze per la risoluzione di situazioni problematiche.</w:t>
      </w:r>
    </w:p>
    <w:p w:rsidR="0092785E" w:rsidRPr="00E610B1" w:rsidRDefault="0092785E" w:rsidP="000013F7">
      <w:pPr>
        <w:pStyle w:val="NormaleWeb"/>
        <w:spacing w:after="0"/>
        <w:jc w:val="both"/>
        <w:rPr>
          <w:sz w:val="25"/>
          <w:szCs w:val="25"/>
        </w:rPr>
      </w:pPr>
      <w:r w:rsidRPr="00E610B1">
        <w:rPr>
          <w:b/>
          <w:bCs/>
          <w:sz w:val="25"/>
          <w:szCs w:val="25"/>
        </w:rPr>
        <w:t>Diritto allo studio.</w:t>
      </w:r>
      <w:r w:rsidRPr="00E610B1">
        <w:rPr>
          <w:sz w:val="25"/>
          <w:szCs w:val="25"/>
        </w:rPr>
        <w:t xml:space="preserve"> Ai benefici messi a bando dall’Agenzia regionale per il diritto agli studi superiori (</w:t>
      </w:r>
      <w:proofErr w:type="spellStart"/>
      <w:r w:rsidRPr="00E610B1">
        <w:rPr>
          <w:b/>
          <w:bCs/>
          <w:sz w:val="25"/>
          <w:szCs w:val="25"/>
        </w:rPr>
        <w:t>Ardiss</w:t>
      </w:r>
      <w:proofErr w:type="spellEnd"/>
      <w:r w:rsidRPr="00E610B1">
        <w:rPr>
          <w:sz w:val="25"/>
          <w:szCs w:val="25"/>
        </w:rPr>
        <w:t xml:space="preserve">), si aggiungono le tre importanti </w:t>
      </w:r>
      <w:r w:rsidRPr="00E610B1">
        <w:rPr>
          <w:b/>
          <w:bCs/>
          <w:sz w:val="25"/>
          <w:szCs w:val="25"/>
        </w:rPr>
        <w:t>borse di studio</w:t>
      </w:r>
      <w:r w:rsidRPr="00E610B1">
        <w:rPr>
          <w:sz w:val="25"/>
          <w:szCs w:val="25"/>
        </w:rPr>
        <w:t xml:space="preserve"> messe personalmente a disposizione da</w:t>
      </w:r>
      <w:r w:rsidR="000013F7" w:rsidRPr="00E610B1">
        <w:rPr>
          <w:sz w:val="25"/>
          <w:szCs w:val="25"/>
        </w:rPr>
        <w:t xml:space="preserve">ll’ing. </w:t>
      </w:r>
      <w:r w:rsidR="000013F7" w:rsidRPr="00E610B1">
        <w:rPr>
          <w:b/>
          <w:sz w:val="25"/>
          <w:szCs w:val="25"/>
        </w:rPr>
        <w:t>Gianpietro</w:t>
      </w:r>
      <w:r w:rsidRPr="00E610B1">
        <w:rPr>
          <w:b/>
          <w:sz w:val="25"/>
          <w:szCs w:val="25"/>
        </w:rPr>
        <w:t xml:space="preserve"> </w:t>
      </w:r>
      <w:r w:rsidR="000013F7" w:rsidRPr="00E610B1">
        <w:rPr>
          <w:b/>
          <w:sz w:val="25"/>
          <w:szCs w:val="25"/>
        </w:rPr>
        <w:t xml:space="preserve">Benedetti </w:t>
      </w:r>
      <w:r w:rsidRPr="00E610B1">
        <w:rPr>
          <w:sz w:val="25"/>
          <w:szCs w:val="25"/>
        </w:rPr>
        <w:t xml:space="preserve">per la valorizzazione del merito di giovani motivati e curiosi verso il mondo tecnico, e i </w:t>
      </w:r>
      <w:r w:rsidRPr="00E610B1">
        <w:rPr>
          <w:b/>
          <w:bCs/>
          <w:sz w:val="25"/>
          <w:szCs w:val="25"/>
        </w:rPr>
        <w:t>prestiti d’onore</w:t>
      </w:r>
      <w:r w:rsidRPr="00E610B1">
        <w:rPr>
          <w:sz w:val="25"/>
          <w:szCs w:val="25"/>
        </w:rPr>
        <w:t xml:space="preserve"> a cui è possibile accedere grazie alla convenzione stipulata tra il MITS e una banca regionale. Sono queste le importanti opportunità che il MITS mette a disposizione di giovani che hanno trovato conferma negli esiti dell’Esame di stato</w:t>
      </w:r>
    </w:p>
    <w:p w:rsidR="00DB5101" w:rsidRPr="00E610B1" w:rsidRDefault="00DB5101" w:rsidP="000013F7">
      <w:pPr>
        <w:jc w:val="both"/>
        <w:rPr>
          <w:sz w:val="25"/>
          <w:szCs w:val="25"/>
        </w:rPr>
      </w:pPr>
      <w:bookmarkStart w:id="0" w:name="_GoBack"/>
      <w:bookmarkEnd w:id="0"/>
    </w:p>
    <w:sectPr w:rsidR="00DB5101" w:rsidRPr="00E610B1" w:rsidSect="007B2CC1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5E"/>
    <w:rsid w:val="000013F7"/>
    <w:rsid w:val="007B2CC1"/>
    <w:rsid w:val="0092785E"/>
    <w:rsid w:val="00B97095"/>
    <w:rsid w:val="00DB5101"/>
    <w:rsid w:val="00E6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6B62048-2786-4C03-888B-C46FC60FE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2785E"/>
    <w:pPr>
      <w:spacing w:before="100" w:beforeAutospacing="1" w:after="119"/>
    </w:pPr>
    <w:rPr>
      <w:rFonts w:ascii="Times New Roman" w:hAnsi="Times New Roman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10B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1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io e lui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 lui</dc:creator>
  <cp:keywords/>
  <dc:description/>
  <cp:lastModifiedBy>Giovanni Bertoli [Confindustria Udine]</cp:lastModifiedBy>
  <cp:revision>4</cp:revision>
  <cp:lastPrinted>2019-07-16T12:34:00Z</cp:lastPrinted>
  <dcterms:created xsi:type="dcterms:W3CDTF">2019-07-16T12:17:00Z</dcterms:created>
  <dcterms:modified xsi:type="dcterms:W3CDTF">2019-07-16T12:35:00Z</dcterms:modified>
</cp:coreProperties>
</file>